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4A" w:rsidRPr="00D769D0" w:rsidRDefault="00187C4A" w:rsidP="00187C4A">
      <w:pPr>
        <w:tabs>
          <w:tab w:val="left" w:pos="2694"/>
        </w:tabs>
        <w:ind w:left="4962" w:right="-1"/>
        <w:jc w:val="center"/>
        <w:rPr>
          <w:szCs w:val="28"/>
        </w:rPr>
      </w:pPr>
      <w:r>
        <w:rPr>
          <w:szCs w:val="28"/>
        </w:rPr>
        <w:t>УТВЕРЖДЕНО</w:t>
      </w:r>
    </w:p>
    <w:p w:rsidR="00187C4A" w:rsidRPr="00D769D0" w:rsidRDefault="00187C4A" w:rsidP="00187C4A">
      <w:pPr>
        <w:tabs>
          <w:tab w:val="left" w:pos="2694"/>
        </w:tabs>
        <w:ind w:left="4962" w:right="-1"/>
        <w:jc w:val="center"/>
        <w:rPr>
          <w:szCs w:val="28"/>
        </w:rPr>
      </w:pPr>
      <w:r>
        <w:rPr>
          <w:szCs w:val="28"/>
        </w:rPr>
        <w:t>постановлением</w:t>
      </w:r>
      <w:r w:rsidRPr="00D769D0">
        <w:rPr>
          <w:szCs w:val="28"/>
        </w:rPr>
        <w:t xml:space="preserve"> Администрации</w:t>
      </w:r>
    </w:p>
    <w:p w:rsidR="00187C4A" w:rsidRPr="00D769D0" w:rsidRDefault="00187C4A" w:rsidP="00187C4A">
      <w:pPr>
        <w:tabs>
          <w:tab w:val="left" w:pos="2694"/>
        </w:tabs>
        <w:ind w:left="4962" w:right="-1"/>
        <w:jc w:val="center"/>
        <w:rPr>
          <w:szCs w:val="28"/>
        </w:rPr>
      </w:pPr>
      <w:r w:rsidRPr="00D769D0">
        <w:rPr>
          <w:szCs w:val="28"/>
        </w:rPr>
        <w:t>муниципального образования</w:t>
      </w:r>
    </w:p>
    <w:p w:rsidR="00187C4A" w:rsidRPr="00D769D0" w:rsidRDefault="00187C4A" w:rsidP="00187C4A">
      <w:pPr>
        <w:tabs>
          <w:tab w:val="left" w:pos="2694"/>
        </w:tabs>
        <w:ind w:left="4962" w:right="-1"/>
        <w:jc w:val="center"/>
        <w:rPr>
          <w:szCs w:val="28"/>
        </w:rPr>
      </w:pPr>
      <w:r w:rsidRPr="00D769D0">
        <w:rPr>
          <w:szCs w:val="28"/>
        </w:rPr>
        <w:t>«Город Майкоп»</w:t>
      </w:r>
    </w:p>
    <w:p w:rsidR="00187C4A" w:rsidRPr="00D769D0" w:rsidRDefault="00187C4A" w:rsidP="00187C4A">
      <w:pPr>
        <w:tabs>
          <w:tab w:val="left" w:pos="2694"/>
        </w:tabs>
        <w:ind w:left="4962" w:right="-1"/>
        <w:jc w:val="center"/>
        <w:rPr>
          <w:szCs w:val="28"/>
        </w:rPr>
      </w:pPr>
      <w:r w:rsidRPr="00D769D0">
        <w:rPr>
          <w:szCs w:val="28"/>
        </w:rPr>
        <w:t xml:space="preserve">от </w:t>
      </w:r>
      <w:r w:rsidR="00C33CD4">
        <w:rPr>
          <w:i/>
          <w:u w:val="single"/>
        </w:rPr>
        <w:t>01.03.2019   № 255</w:t>
      </w:r>
    </w:p>
    <w:p w:rsidR="00187C4A" w:rsidRPr="00D769D0" w:rsidRDefault="00187C4A" w:rsidP="00187C4A">
      <w:pPr>
        <w:tabs>
          <w:tab w:val="left" w:pos="2694"/>
        </w:tabs>
        <w:ind w:right="-1" w:firstLine="709"/>
        <w:jc w:val="both"/>
        <w:rPr>
          <w:szCs w:val="28"/>
        </w:rPr>
      </w:pPr>
    </w:p>
    <w:p w:rsidR="00187C4A" w:rsidRPr="00542734" w:rsidRDefault="00187C4A" w:rsidP="00187C4A">
      <w:pPr>
        <w:pStyle w:val="a8"/>
        <w:tabs>
          <w:tab w:val="left" w:pos="2694"/>
        </w:tabs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734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187C4A" w:rsidRPr="00542734" w:rsidRDefault="00187C4A" w:rsidP="00187C4A">
      <w:pPr>
        <w:pStyle w:val="a8"/>
        <w:tabs>
          <w:tab w:val="left" w:pos="2694"/>
        </w:tabs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734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spellStart"/>
      <w:r w:rsidRPr="00542734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Pr="00542734">
        <w:rPr>
          <w:rFonts w:ascii="Times New Roman" w:hAnsi="Times New Roman" w:cs="Times New Roman"/>
          <w:bCs/>
          <w:sz w:val="28"/>
          <w:szCs w:val="28"/>
        </w:rPr>
        <w:t xml:space="preserve">-частном партнерстве в муниципальном </w:t>
      </w:r>
    </w:p>
    <w:p w:rsidR="00187C4A" w:rsidRPr="00542734" w:rsidRDefault="00187C4A" w:rsidP="00187C4A">
      <w:pPr>
        <w:pStyle w:val="a8"/>
        <w:tabs>
          <w:tab w:val="left" w:pos="2694"/>
        </w:tabs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734">
        <w:rPr>
          <w:rFonts w:ascii="Times New Roman" w:hAnsi="Times New Roman" w:cs="Times New Roman"/>
          <w:bCs/>
          <w:sz w:val="28"/>
          <w:szCs w:val="28"/>
        </w:rPr>
        <w:t>образовании «Город Майкоп»</w:t>
      </w:r>
    </w:p>
    <w:p w:rsidR="00187C4A" w:rsidRPr="00542734" w:rsidRDefault="00187C4A" w:rsidP="00187C4A">
      <w:pPr>
        <w:pStyle w:val="a8"/>
        <w:tabs>
          <w:tab w:val="left" w:pos="2694"/>
        </w:tabs>
        <w:ind w:right="-1" w:firstLine="709"/>
        <w:rPr>
          <w:rFonts w:ascii="Times New Roman" w:hAnsi="Times New Roman" w:cs="Times New Roman"/>
          <w:bCs/>
          <w:sz w:val="28"/>
          <w:szCs w:val="28"/>
        </w:rPr>
      </w:pPr>
    </w:p>
    <w:p w:rsidR="00187C4A" w:rsidRPr="00273472" w:rsidRDefault="00187C4A" w:rsidP="00187C4A">
      <w:pPr>
        <w:widowControl w:val="0"/>
        <w:shd w:val="clear" w:color="auto" w:fill="FFFFFF"/>
        <w:tabs>
          <w:tab w:val="left" w:pos="2694"/>
        </w:tabs>
        <w:adjustRightInd w:val="0"/>
        <w:spacing w:before="135" w:line="270" w:lineRule="atLeast"/>
        <w:ind w:right="-1"/>
        <w:jc w:val="center"/>
        <w:outlineLvl w:val="1"/>
        <w:rPr>
          <w:rFonts w:asciiTheme="minorHAnsi" w:hAnsiTheme="minorHAnsi" w:cs="PT Sans"/>
          <w:bCs/>
          <w:sz w:val="21"/>
          <w:szCs w:val="21"/>
        </w:rPr>
      </w:pPr>
      <w:r w:rsidRPr="00273472">
        <w:rPr>
          <w:bCs/>
          <w:szCs w:val="28"/>
        </w:rPr>
        <w:t>1.Общие положения</w:t>
      </w:r>
    </w:p>
    <w:p w:rsidR="00187C4A" w:rsidRPr="00D769D0" w:rsidRDefault="00187C4A" w:rsidP="00187C4A">
      <w:pPr>
        <w:widowControl w:val="0"/>
        <w:shd w:val="clear" w:color="auto" w:fill="FFFFFF"/>
        <w:tabs>
          <w:tab w:val="left" w:pos="2694"/>
        </w:tabs>
        <w:adjustRightInd w:val="0"/>
        <w:spacing w:before="135" w:line="270" w:lineRule="atLeast"/>
        <w:ind w:right="-1" w:firstLine="709"/>
        <w:jc w:val="both"/>
        <w:outlineLvl w:val="1"/>
        <w:rPr>
          <w:rFonts w:asciiTheme="minorHAnsi" w:hAnsiTheme="minorHAnsi" w:cs="PT Sans"/>
          <w:bCs/>
          <w:color w:val="303030"/>
          <w:sz w:val="21"/>
          <w:szCs w:val="21"/>
        </w:rPr>
      </w:pPr>
    </w:p>
    <w:p w:rsidR="00187C4A" w:rsidRPr="00273472" w:rsidRDefault="00187C4A" w:rsidP="00187C4A">
      <w:pPr>
        <w:widowControl w:val="0"/>
        <w:shd w:val="clear" w:color="auto" w:fill="FFFFFF"/>
        <w:adjustRightInd w:val="0"/>
        <w:ind w:right="-1" w:firstLine="709"/>
        <w:contextualSpacing/>
        <w:jc w:val="both"/>
        <w:rPr>
          <w:szCs w:val="28"/>
        </w:rPr>
      </w:pPr>
      <w:r w:rsidRPr="00273472">
        <w:rPr>
          <w:szCs w:val="28"/>
        </w:rPr>
        <w:t xml:space="preserve">1.1. Положение о </w:t>
      </w:r>
      <w:proofErr w:type="spellStart"/>
      <w:r w:rsidRPr="00273472">
        <w:rPr>
          <w:szCs w:val="28"/>
        </w:rPr>
        <w:t>муниципально</w:t>
      </w:r>
      <w:proofErr w:type="spellEnd"/>
      <w:r w:rsidRPr="00273472">
        <w:rPr>
          <w:szCs w:val="28"/>
        </w:rPr>
        <w:t xml:space="preserve">-частном партнерстве </w:t>
      </w:r>
      <w:r w:rsidRPr="00273472">
        <w:rPr>
          <w:bCs/>
          <w:szCs w:val="28"/>
        </w:rPr>
        <w:t>в муниципальном образовании «Город Майкоп»</w:t>
      </w:r>
      <w:r w:rsidRPr="00273472">
        <w:rPr>
          <w:szCs w:val="28"/>
        </w:rPr>
        <w:t xml:space="preserve"> (далее – Положение) определяет порядок подготовки проектов </w:t>
      </w:r>
      <w:proofErr w:type="spellStart"/>
      <w:r w:rsidRPr="00273472">
        <w:rPr>
          <w:szCs w:val="28"/>
        </w:rPr>
        <w:t>муниципально</w:t>
      </w:r>
      <w:proofErr w:type="spellEnd"/>
      <w:r w:rsidRPr="00273472">
        <w:rPr>
          <w:szCs w:val="28"/>
        </w:rPr>
        <w:t xml:space="preserve">-частного партнерства, принятия решений о реализации проектов </w:t>
      </w:r>
      <w:proofErr w:type="spellStart"/>
      <w:r w:rsidRPr="00273472">
        <w:rPr>
          <w:szCs w:val="28"/>
        </w:rPr>
        <w:t>муниципально</w:t>
      </w:r>
      <w:proofErr w:type="spellEnd"/>
      <w:r w:rsidRPr="00273472">
        <w:rPr>
          <w:szCs w:val="28"/>
        </w:rPr>
        <w:t xml:space="preserve">-частного партнерства, реализации и мониторинга реализации соглашений о </w:t>
      </w:r>
      <w:proofErr w:type="spellStart"/>
      <w:r w:rsidRPr="00273472">
        <w:rPr>
          <w:szCs w:val="28"/>
        </w:rPr>
        <w:t>муниципально</w:t>
      </w:r>
      <w:proofErr w:type="spellEnd"/>
      <w:r w:rsidRPr="00273472">
        <w:rPr>
          <w:szCs w:val="28"/>
        </w:rPr>
        <w:t xml:space="preserve">-частном партнерстве и регулирует вопросы взаимодействия органов местного самоуправления муниципального образования «Город Майкоп» и частных партнеров при подготовке проектов </w:t>
      </w:r>
      <w:proofErr w:type="spellStart"/>
      <w:r w:rsidRPr="00273472">
        <w:rPr>
          <w:szCs w:val="28"/>
        </w:rPr>
        <w:t>муниципально</w:t>
      </w:r>
      <w:proofErr w:type="spellEnd"/>
      <w:r w:rsidRPr="00273472">
        <w:rPr>
          <w:szCs w:val="28"/>
        </w:rPr>
        <w:t xml:space="preserve">-частного партнерства, принятий решений о реализации проектов </w:t>
      </w:r>
      <w:proofErr w:type="spellStart"/>
      <w:r w:rsidRPr="00273472">
        <w:rPr>
          <w:szCs w:val="28"/>
        </w:rPr>
        <w:t>муниципально</w:t>
      </w:r>
      <w:proofErr w:type="spellEnd"/>
      <w:r w:rsidRPr="00273472">
        <w:rPr>
          <w:szCs w:val="28"/>
        </w:rPr>
        <w:t xml:space="preserve">-частного партнерства, реализации и мониторинге реализации соглашений о </w:t>
      </w:r>
      <w:proofErr w:type="spellStart"/>
      <w:r w:rsidRPr="00273472">
        <w:rPr>
          <w:szCs w:val="28"/>
        </w:rPr>
        <w:t>муниципально</w:t>
      </w:r>
      <w:proofErr w:type="spellEnd"/>
      <w:r w:rsidRPr="00273472">
        <w:rPr>
          <w:szCs w:val="28"/>
        </w:rPr>
        <w:t>-частном партнерстве.</w:t>
      </w:r>
    </w:p>
    <w:p w:rsidR="00187C4A" w:rsidRPr="00273472" w:rsidRDefault="00187C4A" w:rsidP="00187C4A">
      <w:pPr>
        <w:widowControl w:val="0"/>
        <w:shd w:val="clear" w:color="auto" w:fill="FFFFFF"/>
        <w:adjustRightInd w:val="0"/>
        <w:ind w:right="-1" w:firstLine="709"/>
        <w:contextualSpacing/>
        <w:jc w:val="both"/>
        <w:rPr>
          <w:szCs w:val="28"/>
        </w:rPr>
      </w:pPr>
      <w:r w:rsidRPr="00273472">
        <w:rPr>
          <w:szCs w:val="28"/>
        </w:rPr>
        <w:t>1.2. Основные понятия, используемые в Положении:</w:t>
      </w:r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 xml:space="preserve">- </w:t>
      </w:r>
      <w:proofErr w:type="spellStart"/>
      <w:r w:rsidRPr="00D769D0">
        <w:rPr>
          <w:szCs w:val="28"/>
        </w:rPr>
        <w:t>муниципально</w:t>
      </w:r>
      <w:proofErr w:type="spellEnd"/>
      <w:r w:rsidRPr="00D769D0">
        <w:rPr>
          <w:szCs w:val="28"/>
        </w:rPr>
        <w:t xml:space="preserve">-частное партнерство (далее </w:t>
      </w:r>
      <w:r w:rsidR="009A5151">
        <w:rPr>
          <w:szCs w:val="28"/>
        </w:rPr>
        <w:t xml:space="preserve">- </w:t>
      </w:r>
      <w:r w:rsidRPr="00D769D0">
        <w:rPr>
          <w:szCs w:val="28"/>
        </w:rPr>
        <w:t xml:space="preserve">МЧП) –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МЧП, заключенного в соответствии с Федеральным законом от 13.07.2015 № 224-ФЗ «О государственно-частном партнерстве, </w:t>
      </w:r>
      <w:proofErr w:type="spellStart"/>
      <w:r w:rsidRPr="00D769D0">
        <w:rPr>
          <w:szCs w:val="28"/>
        </w:rPr>
        <w:t>муниципально</w:t>
      </w:r>
      <w:proofErr w:type="spellEnd"/>
      <w:r w:rsidRPr="00D769D0">
        <w:rPr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(далее - Закон № 224-ФЗ) и Положения в целях привлечения в экономику муниципального образования «Город Майкоп»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187C4A" w:rsidRDefault="00187C4A" w:rsidP="00187C4A">
      <w:pPr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 xml:space="preserve">- проект </w:t>
      </w:r>
      <w:proofErr w:type="spellStart"/>
      <w:r w:rsidRPr="00D769D0">
        <w:rPr>
          <w:szCs w:val="28"/>
        </w:rPr>
        <w:t>муниципально</w:t>
      </w:r>
      <w:proofErr w:type="spellEnd"/>
      <w:r w:rsidRPr="00D769D0">
        <w:rPr>
          <w:szCs w:val="28"/>
        </w:rPr>
        <w:t>-частного партнерства (далее – проект МЧП) – проект, планируемый для реализации совместно публичным партнером и частным партнером на принципах МЧП;</w:t>
      </w:r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D769D0">
        <w:rPr>
          <w:szCs w:val="28"/>
        </w:rPr>
        <w:t xml:space="preserve">соглашение о </w:t>
      </w:r>
      <w:proofErr w:type="spellStart"/>
      <w:r w:rsidRPr="00D769D0">
        <w:rPr>
          <w:szCs w:val="28"/>
        </w:rPr>
        <w:t>муниципально</w:t>
      </w:r>
      <w:proofErr w:type="spellEnd"/>
      <w:r w:rsidRPr="00D769D0">
        <w:rPr>
          <w:szCs w:val="28"/>
        </w:rPr>
        <w:t>-частном партнерстве (далее – соглашение о МЧП) - гражданско-правовой договор между публичным партнером и частным партнером, заключенный на срок не менее трех лет в порядке и на условиях, которые установлены Законом № 224-ФЗ;</w:t>
      </w:r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lastRenderedPageBreak/>
        <w:t>- публичный партнер - муниципальное образование «Город Майкоп», от имени которого выступает Глава муниципального образования;</w:t>
      </w:r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- частный партнер - российское юридическое лицо, с которым в соответствии с Законом № 224-ФЗ заключено соглашение;</w:t>
      </w:r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- инициатор проекта:</w:t>
      </w:r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а) публичный партнер,</w:t>
      </w:r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б) частный партнер;</w:t>
      </w:r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- уполномоченный орган – орган местного самоуправления муниципального образования «Город Майкоп», уполномоченный Главой муниципального образования «Город Майкоп» в соответствии с Уставом муниципального образования «Город Майкоп» на осуществление полномочий, предусмотренных частью 2 статьи 18 Закона № 224-ФЗ;</w:t>
      </w:r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-  решение о реализации проекта МЧП - муниципальный правовой акт муниципального обра</w:t>
      </w:r>
      <w:r w:rsidR="009A5151">
        <w:rPr>
          <w:szCs w:val="28"/>
        </w:rPr>
        <w:t>зования «Город Майкоп», изданный</w:t>
      </w:r>
      <w:r w:rsidRPr="00D769D0">
        <w:rPr>
          <w:szCs w:val="28"/>
        </w:rPr>
        <w:t xml:space="preserve"> Главой муниципального образования «Город Майкоп»;</w:t>
      </w:r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  <w:r>
        <w:rPr>
          <w:szCs w:val="28"/>
        </w:rPr>
        <w:t xml:space="preserve">1.3. </w:t>
      </w:r>
      <w:r w:rsidRPr="00D769D0">
        <w:rPr>
          <w:szCs w:val="28"/>
        </w:rPr>
        <w:t>Методическое сопровождение деятельности, связанной с рассмотрением проектов МЧП, подготовкой и реализацией соглашений о МЧП, осуществляет уполномоченный орган.</w:t>
      </w:r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 xml:space="preserve">1.4. До направления инициатором проекта предложения о реализации МЧП допускается проведение предварительных переговоров, связанных с разработкой проекта предложения о реализации проекта МЧП. Для этого инициатор проекта направляет в уполномоченный орган предложение о проведении предварительных переговоров в форме установленной приказом Минэкономразвития РФ от 20.11.2015 № 864 «Об утверждении порядка проведения предварительных переговоров, связанных с разработкой предложения о реализации проекта </w:t>
      </w:r>
      <w:r w:rsidRPr="00AB4C0D">
        <w:t xml:space="preserve">государственно-частного партнерства, проекта </w:t>
      </w:r>
      <w:proofErr w:type="spellStart"/>
      <w:r w:rsidRPr="00AB4C0D">
        <w:t>муниципально</w:t>
      </w:r>
      <w:proofErr w:type="spellEnd"/>
      <w:r w:rsidRPr="00AB4C0D">
        <w:t>-частного партнерства, между публичным партнером и инициатором проекта</w:t>
      </w:r>
      <w:r w:rsidRPr="00AB4C0D">
        <w:rPr>
          <w:szCs w:val="28"/>
        </w:rPr>
        <w:t>» (далее – Порядок проведения предварительных переговоров, связанных с разработкой предложения о реализации проекта МЧП).</w:t>
      </w:r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Уполномоченный орган осуществляет организацию и проведение переговоров, в том числе в форме совместных совещаний, в соответствии с Порядком проведения переговоров, связанных с разработкой предложения о реализации проекта МЧП.</w:t>
      </w:r>
    </w:p>
    <w:p w:rsidR="00187C4A" w:rsidRPr="00D769D0" w:rsidRDefault="00187C4A" w:rsidP="00187C4A">
      <w:pPr>
        <w:ind w:right="-1" w:firstLine="709"/>
        <w:contextualSpacing/>
        <w:jc w:val="both"/>
        <w:rPr>
          <w:b/>
          <w:bCs/>
          <w:szCs w:val="28"/>
        </w:rPr>
      </w:pPr>
    </w:p>
    <w:p w:rsidR="00187C4A" w:rsidRDefault="00187C4A" w:rsidP="00187C4A">
      <w:pPr>
        <w:ind w:right="-1"/>
        <w:contextualSpacing/>
        <w:jc w:val="center"/>
        <w:rPr>
          <w:bCs/>
          <w:szCs w:val="28"/>
        </w:rPr>
      </w:pPr>
      <w:r w:rsidRPr="00542734">
        <w:rPr>
          <w:bCs/>
          <w:szCs w:val="28"/>
        </w:rPr>
        <w:t xml:space="preserve">2. Разработка и рассмотрение предложения о реализации </w:t>
      </w:r>
    </w:p>
    <w:p w:rsidR="00187C4A" w:rsidRPr="00542734" w:rsidRDefault="009A5151" w:rsidP="00187C4A">
      <w:pPr>
        <w:ind w:right="-1"/>
        <w:contextualSpacing/>
        <w:jc w:val="center"/>
        <w:rPr>
          <w:bCs/>
          <w:szCs w:val="28"/>
        </w:rPr>
      </w:pPr>
      <w:r>
        <w:rPr>
          <w:bCs/>
          <w:szCs w:val="28"/>
        </w:rPr>
        <w:t>проекта МЧП публичным партнером</w:t>
      </w:r>
    </w:p>
    <w:p w:rsidR="00187C4A" w:rsidRPr="0070617A" w:rsidRDefault="00187C4A" w:rsidP="00187C4A">
      <w:pPr>
        <w:ind w:right="-1" w:firstLine="709"/>
        <w:contextualSpacing/>
        <w:jc w:val="center"/>
        <w:rPr>
          <w:b/>
          <w:bCs/>
          <w:szCs w:val="28"/>
        </w:rPr>
      </w:pPr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 xml:space="preserve">2.1. В случае если инициатором проекта МЧП является публичный партнер, он обеспечивает разработку предложения о реализации проекта МЧП в соответствии с требованиями части 3 статьи 8 Закона № 224-ФЗ и постановления Правительства РФ от 19.12.2015 № 1386 «Об утверждении формы предложения  о реализации проекта государственно-частного партнерства или проекта </w:t>
      </w:r>
      <w:proofErr w:type="spellStart"/>
      <w:r w:rsidRPr="00D769D0">
        <w:rPr>
          <w:szCs w:val="28"/>
        </w:rPr>
        <w:t>муниципально</w:t>
      </w:r>
      <w:proofErr w:type="spellEnd"/>
      <w:r w:rsidRPr="00D769D0">
        <w:rPr>
          <w:szCs w:val="28"/>
        </w:rPr>
        <w:t xml:space="preserve">-частного  партнерства, а также </w:t>
      </w:r>
      <w:r w:rsidRPr="00D769D0">
        <w:rPr>
          <w:szCs w:val="28"/>
        </w:rPr>
        <w:lastRenderedPageBreak/>
        <w:t xml:space="preserve">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D769D0">
        <w:rPr>
          <w:szCs w:val="28"/>
        </w:rPr>
        <w:t>муниципально</w:t>
      </w:r>
      <w:proofErr w:type="spellEnd"/>
      <w:r w:rsidRPr="00D769D0">
        <w:rPr>
          <w:szCs w:val="28"/>
        </w:rPr>
        <w:t>-частного партнерства» (далее – постановление Правительства РФ от 19.12.2015 № 1386).</w:t>
      </w:r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2.2. Публичный партнер разрабатывает предложение о реализации проекта МЧП и направляет такое предложение в уполномоченный орган.</w:t>
      </w:r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2.3. Уполномоченный орган в течение 90 дней со дня получения предложения о реализации проекта МЧП принимает одно из следующих решений, указанных в подпункте 2.3.1.</w:t>
      </w:r>
      <w:bookmarkStart w:id="0" w:name="_GoBack"/>
      <w:bookmarkEnd w:id="0"/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2.3.1.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преимуществе, либо заключение о неэффективности проекта и (или) об отсутствии его сравнительного преимущества и направляет соответствующее заключение, а также оригинал протокола переговоров (в случае, если переговоры были проведены) публичному партнеру и инициатору проекта и в течение пяти дней со дня утверждения соответствующего заключения размещает решение, предложение о реализации проекта и протокол переговоров на официальном сайте уполномоченного органа в информационно-телекоммуникационной сети «Интернет», за исключением сведений, составляющих государственную, коммерческую или иную охраняемую законом тайну.</w:t>
      </w:r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2.4. При рассмотрении предложения о реализации проекта МЧП уполномоченный орган до принятия решения в соответствии с подпунктом 2.3.1 пункта 2.3 Положения вправе запросить у инициатора проекта дополнительные материалы и документы, провести переговоры с участием инициатора проекта, в том числе в форме совместных совещаний. По итогам проведенных переговоров, в случае, если предложение о реализации проекта МЧП разработано с нарушением требований законодательства Российской Федерации, Республики Адыгея и муниципальных правовых актов муниципального образования «Город Майкоп», уполномоченный орган направляет рекомендации публичному партнеру по доработке предложения о реализации проекта МЧП в срок не позднее 5 дней со дня проведения переговоров. Публичный партнер, при осуществлении намерения о реализации проекта МЧП, в срок не позднее 10 дней со дня получения рекомендаций представляет доработанное предложение о реализации проекта МЧП в уполномоченный орган для принятия одного из решений, указанных в подпункте 2.3.1 пункта 2.3 Положения. Срок, указанный в пункте 2.3 Положения, продл</w:t>
      </w:r>
      <w:r>
        <w:rPr>
          <w:szCs w:val="28"/>
        </w:rPr>
        <w:t>ева</w:t>
      </w:r>
      <w:r w:rsidRPr="00D769D0">
        <w:rPr>
          <w:szCs w:val="28"/>
        </w:rPr>
        <w:t>ется на период предоставления дополнительных материалов и документов, проведения переговоров и доработки предложения о реализации проекта МЧП публичным партнером.</w:t>
      </w:r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 xml:space="preserve">2.5. В срок не позднее 5 дней со дня принятия одного из решений, указанных в подпункте 2.3.1 пункта 2.3 Положения, уполномоченный орган направляет его и оригиналы протоколов предварительных переговоров инициатору проекта для подготовки решения о направлении предложения о </w:t>
      </w:r>
      <w:r w:rsidRPr="00D769D0">
        <w:rPr>
          <w:szCs w:val="28"/>
        </w:rPr>
        <w:lastRenderedPageBreak/>
        <w:t>реализации проекта МЧП и размещает решение, предложение о реализации проекта и протокол переговоров на официальном сайте уполномоченного органа в информационно-телекоммуникационной сети «Интернет», за исключением сведений, составляющих государственную, коммерческую или иную охраняемую законом тайну.</w:t>
      </w:r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2.6. В случае принятия одного из решений в соответствии с подпунктом 2.3.1 пункта 2.3 Положения, уполномоченный орган в течение 5 дней со дня его принятия направляет принятое решение инициатору проекта.</w:t>
      </w:r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</w:p>
    <w:p w:rsidR="00187C4A" w:rsidRPr="00542734" w:rsidRDefault="00187C4A" w:rsidP="00273472">
      <w:pPr>
        <w:ind w:right="-1"/>
        <w:contextualSpacing/>
        <w:jc w:val="center"/>
        <w:rPr>
          <w:bCs/>
          <w:szCs w:val="28"/>
        </w:rPr>
      </w:pPr>
      <w:r w:rsidRPr="00542734">
        <w:rPr>
          <w:bCs/>
          <w:szCs w:val="28"/>
        </w:rPr>
        <w:t>3. Разработка предложения о реализации проекта МЧП частным партнером и рассмотрение предл</w:t>
      </w:r>
      <w:r w:rsidR="009A5151">
        <w:rPr>
          <w:bCs/>
          <w:szCs w:val="28"/>
        </w:rPr>
        <w:t>ожения о реализации проекта МЧП</w:t>
      </w:r>
    </w:p>
    <w:p w:rsidR="00187C4A" w:rsidRPr="00D769D0" w:rsidRDefault="00187C4A" w:rsidP="00187C4A">
      <w:pPr>
        <w:ind w:right="-1" w:firstLine="709"/>
        <w:contextualSpacing/>
        <w:jc w:val="both"/>
        <w:rPr>
          <w:b/>
          <w:bCs/>
          <w:szCs w:val="28"/>
        </w:rPr>
      </w:pPr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3.1. В случае если инициатором проекта МЧП выступает частный партнер, он обеспечивает разработку предложения о реализации проекта МЧП в соответствии с требованиями, предусмотренными статьей 8 Закона № 224-ФЗ, и направляет его на рассмотрение публичному партнеру.</w:t>
      </w:r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3.2. Предложение о реализации проекта МЧП подается по форме, утвержденной постановлением Правительства РФ от 19.12.2015 № 1386.</w:t>
      </w:r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3.3. По результатам рассмотрения направленного инициатором проекта предложения о реализации проекта МЧП в срок не позднее 90 дней со дня поступления такого предложения Глава муниципального образования принимает одно из следующих решений:</w:t>
      </w:r>
    </w:p>
    <w:p w:rsidR="00187C4A" w:rsidRPr="00D769D0" w:rsidRDefault="00187C4A" w:rsidP="00187C4A">
      <w:pPr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3.3.1. О направлении предложения о реализации проекта МЧП на рассмотрение в уполномоченный орган в целях оценки эффективности и определения его сравнительного преимущества;</w:t>
      </w:r>
    </w:p>
    <w:p w:rsidR="00187C4A" w:rsidRDefault="00187C4A" w:rsidP="00187C4A">
      <w:pPr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3.3.2. О невозможности реализации проекта МЧП по основаниям, предусмотренным частью 7 статьи 8 Закона № 224-ФЗ.</w:t>
      </w:r>
    </w:p>
    <w:p w:rsidR="00187C4A" w:rsidRDefault="00187C4A" w:rsidP="00187C4A">
      <w:pPr>
        <w:ind w:right="-1" w:firstLine="709"/>
        <w:contextualSpacing/>
        <w:jc w:val="both"/>
      </w:pPr>
      <w:r w:rsidRPr="00D769D0">
        <w:rPr>
          <w:szCs w:val="28"/>
        </w:rPr>
        <w:t xml:space="preserve">3.4. </w:t>
      </w:r>
      <w:r w:rsidRPr="00D769D0">
        <w:t>Одно из решений, предусмотренных пунктом 3.3</w:t>
      </w:r>
      <w:r>
        <w:t xml:space="preserve"> </w:t>
      </w:r>
      <w:r w:rsidRPr="00D769D0">
        <w:t>Положения принимается на основании заключения о возможности направления предложения о реализации проекта МЧП на рассмотрение в уполномоченный орган в целях оценки эффективности и определения его сравнительного преимущества, либо заключения о невозможности реализации проекта МЧП по основаниям, предусмотренным частью 7 статьи 8 Закона № 224-ФЗ.</w:t>
      </w:r>
    </w:p>
    <w:p w:rsidR="00187C4A" w:rsidRPr="00D769D0" w:rsidRDefault="00187C4A" w:rsidP="00187C4A">
      <w:pPr>
        <w:ind w:right="-1" w:firstLine="709"/>
        <w:contextualSpacing/>
        <w:jc w:val="both"/>
      </w:pPr>
      <w:r w:rsidRPr="00D769D0">
        <w:t xml:space="preserve">Заключение, предусмотренное абзацем первым настоящего пункта, выдается структурным подразделением Администрации муниципального образования «Город Майкоп», ответственным за выдачу заключения о возможности направления </w:t>
      </w:r>
      <w:r w:rsidRPr="00542734">
        <w:t>Главой муниципального образования «Город Майкоп»</w:t>
      </w:r>
      <w:r>
        <w:t xml:space="preserve"> </w:t>
      </w:r>
      <w:r w:rsidRPr="00D769D0">
        <w:t>предложения о реализации проекта МЧП на рассмотрение в уполномоченный орган в целях оценки эффективности и определения его сравнительного преимущества, либо заключения о невозможности реализации проекта МЧП по основаниям, предусмотренным частью 7 статьи 8 Закона № 224-ФЗ, в течение, 10 дней</w:t>
      </w:r>
      <w:r>
        <w:t xml:space="preserve"> </w:t>
      </w:r>
      <w:r w:rsidRPr="00542734">
        <w:t xml:space="preserve">с момента поступления </w:t>
      </w:r>
      <w:r w:rsidRPr="00542734">
        <w:lastRenderedPageBreak/>
        <w:t>проекта о реализации проекта МЧП от Главы муниципального образования «Город Майкоп».</w:t>
      </w:r>
    </w:p>
    <w:p w:rsidR="00187C4A" w:rsidRPr="00D769D0" w:rsidRDefault="00187C4A" w:rsidP="00187C4A">
      <w:pPr>
        <w:tabs>
          <w:tab w:val="left" w:pos="2694"/>
        </w:tabs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 xml:space="preserve">3.5. При рассмотрении предложения о реализации проекта МЧП  публичный партнер до принятия решения, в соответствии с пунктом 3.3 Положения, вправе запросить у инициатора проекта дополнительные материалы и документы, провести переговоры с участием инициатора проекта, в том числе в форме совместных совещаний, в соответствии с постановлением Правительства РФ от 19.12.2015 № 1388 «Об утверждении правил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D769D0">
        <w:rPr>
          <w:szCs w:val="28"/>
        </w:rPr>
        <w:t>муниципально</w:t>
      </w:r>
      <w:proofErr w:type="spellEnd"/>
      <w:r w:rsidRPr="00D769D0">
        <w:rPr>
          <w:szCs w:val="28"/>
        </w:rPr>
        <w:t>-частного партнерства».</w:t>
      </w:r>
    </w:p>
    <w:p w:rsidR="00187C4A" w:rsidRPr="00D769D0" w:rsidRDefault="00187C4A" w:rsidP="00187C4A">
      <w:pPr>
        <w:tabs>
          <w:tab w:val="left" w:pos="2694"/>
        </w:tabs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 xml:space="preserve">3.6. Процедура проведения переговоров, связанных с рассмотрением предложения о реализации проекта МЧП, в соответствии с пунктом 3.1 Положения, осуществляется в соответствии с приказом Минэкономразвития России от 20.11.2015 № 863 «Об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Pr="00D769D0">
        <w:rPr>
          <w:szCs w:val="28"/>
        </w:rPr>
        <w:t>муниципально</w:t>
      </w:r>
      <w:proofErr w:type="spellEnd"/>
      <w:r w:rsidRPr="00D769D0">
        <w:rPr>
          <w:szCs w:val="28"/>
        </w:rPr>
        <w:t>-частного партнерства, между публичным партнером и инициатором проекта».</w:t>
      </w:r>
    </w:p>
    <w:p w:rsidR="00187C4A" w:rsidRPr="00D769D0" w:rsidRDefault="00187C4A" w:rsidP="00187C4A">
      <w:pPr>
        <w:tabs>
          <w:tab w:val="left" w:pos="2694"/>
        </w:tabs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3.7. В случае если для реализации проекта МЧП требуется выделение средств из бюджетов системы Российской Федерации, публичный партнер не менее чем за 45 дней до вынесения решения в соответствии с пунктом 3.3 Положения, направляет в финансовый орган, осуществляющий составление и организацию исполнения соответствующего бюджета бюджетной системы Российской Федерации (далее - финансовый орган), запрос о представлении заключения о наличии средств на реализацию проекта МЧП в соответствии с муниципальными документами стратегического планирования. Финансовый орган в срок не позднее 25 дней со дня получения запроса направляет заключение о наличии средств на реализацию проекта МЧП в соответствии с муниципальными документами стратегического планирования публичному партнеру.</w:t>
      </w:r>
    </w:p>
    <w:p w:rsidR="00187C4A" w:rsidRPr="00D769D0" w:rsidRDefault="00187C4A" w:rsidP="00187C4A">
      <w:pPr>
        <w:tabs>
          <w:tab w:val="left" w:pos="2694"/>
        </w:tabs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 xml:space="preserve">3.8. В срок не позднее 10 дней со дня принятия одного из решений, указанных в пункте 3.3 Положения, данное решение, оригиналы протоколов предварительных переговоров и (или) переговоров </w:t>
      </w:r>
      <w:r w:rsidRPr="00542734">
        <w:rPr>
          <w:szCs w:val="28"/>
        </w:rPr>
        <w:t>направляются</w:t>
      </w:r>
      <w:r w:rsidRPr="00D769D0">
        <w:rPr>
          <w:szCs w:val="28"/>
        </w:rPr>
        <w:t xml:space="preserve"> инициатору проекта и в уполномоченный орган, а также указанные документы и предложение о реализации проекта МЧП </w:t>
      </w:r>
      <w:r w:rsidRPr="00542734">
        <w:rPr>
          <w:szCs w:val="28"/>
        </w:rPr>
        <w:t>размещаются</w:t>
      </w:r>
      <w:r w:rsidRPr="00D769D0">
        <w:rPr>
          <w:szCs w:val="28"/>
        </w:rPr>
        <w:t xml:space="preserve"> на официальном сайте Администрации муниципального образования «Город Майкоп» в информационно-телекоммуникационной сети Интернет (далее - официальный сайт Администрации).</w:t>
      </w:r>
    </w:p>
    <w:p w:rsidR="00187C4A" w:rsidRPr="00D769D0" w:rsidRDefault="00187C4A" w:rsidP="00187C4A">
      <w:pPr>
        <w:tabs>
          <w:tab w:val="left" w:pos="2694"/>
        </w:tabs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3.9. Решение, принятое публичным партнером, в соответствии с подпунктом 3.3.1 пункта 3.3 Положения, утверждается Главой муниципального образования «Город Майкоп».</w:t>
      </w:r>
    </w:p>
    <w:p w:rsidR="00187C4A" w:rsidRPr="00D769D0" w:rsidRDefault="00187C4A" w:rsidP="00187C4A">
      <w:pPr>
        <w:tabs>
          <w:tab w:val="left" w:pos="2694"/>
        </w:tabs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 xml:space="preserve">3.10. В случае если публичным партнером принято решение, указанное в подпункте 3.3.1 пункта 3.3 Положения, </w:t>
      </w:r>
      <w:r w:rsidRPr="00542734">
        <w:rPr>
          <w:szCs w:val="28"/>
        </w:rPr>
        <w:t>то</w:t>
      </w:r>
      <w:r>
        <w:rPr>
          <w:szCs w:val="28"/>
        </w:rPr>
        <w:t xml:space="preserve"> </w:t>
      </w:r>
      <w:r w:rsidRPr="00D769D0">
        <w:rPr>
          <w:szCs w:val="28"/>
        </w:rPr>
        <w:t xml:space="preserve">в срок, не </w:t>
      </w:r>
      <w:r w:rsidRPr="00D769D0">
        <w:rPr>
          <w:szCs w:val="28"/>
        </w:rPr>
        <w:lastRenderedPageBreak/>
        <w:t>превышающий 10 дней со дня утверждения такого решения, предложение о реализации проекта МЧП, а также копии протоколов предварительных переговоров (в случае проведения таких переговоров) направляются на рассмотрение в уполномоченный орган.</w:t>
      </w:r>
    </w:p>
    <w:p w:rsidR="00187C4A" w:rsidRDefault="00187C4A" w:rsidP="00187C4A">
      <w:pPr>
        <w:tabs>
          <w:tab w:val="left" w:pos="2694"/>
        </w:tabs>
        <w:ind w:right="-1"/>
        <w:contextualSpacing/>
        <w:rPr>
          <w:b/>
          <w:bCs/>
          <w:szCs w:val="28"/>
        </w:rPr>
      </w:pPr>
    </w:p>
    <w:p w:rsidR="00187C4A" w:rsidRPr="00542734" w:rsidRDefault="00187C4A" w:rsidP="00187C4A">
      <w:pPr>
        <w:tabs>
          <w:tab w:val="left" w:pos="2694"/>
        </w:tabs>
        <w:ind w:right="-1"/>
        <w:contextualSpacing/>
        <w:jc w:val="center"/>
        <w:rPr>
          <w:bCs/>
          <w:szCs w:val="28"/>
        </w:rPr>
      </w:pPr>
      <w:r w:rsidRPr="00542734">
        <w:rPr>
          <w:bCs/>
          <w:szCs w:val="28"/>
        </w:rPr>
        <w:t>4. Порядок принятия решения о реализации проекта МЧП</w:t>
      </w:r>
    </w:p>
    <w:p w:rsidR="00187C4A" w:rsidRPr="00D769D0" w:rsidRDefault="00187C4A" w:rsidP="00187C4A">
      <w:pPr>
        <w:tabs>
          <w:tab w:val="left" w:pos="2694"/>
        </w:tabs>
        <w:ind w:right="-1" w:firstLine="709"/>
        <w:contextualSpacing/>
        <w:jc w:val="both"/>
        <w:rPr>
          <w:b/>
          <w:bCs/>
          <w:szCs w:val="28"/>
        </w:rPr>
      </w:pPr>
    </w:p>
    <w:p w:rsidR="00187C4A" w:rsidRPr="00D769D0" w:rsidRDefault="00187C4A" w:rsidP="00187C4A">
      <w:pPr>
        <w:tabs>
          <w:tab w:val="left" w:pos="2694"/>
        </w:tabs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4.1. Решение о реализации проекта МЧП в форме муниципального правового акта муниципального образования «Город Майкоп» о реализации проекта МЧП принимается Главой муниципального образования «Город Майкоп» в срок не позднее 60 дней со дня принятия заключения уполномоченным органом Республики Адыгея об эффективности проекта МЧП и его сравнительном преимуществе.</w:t>
      </w:r>
    </w:p>
    <w:p w:rsidR="00187C4A" w:rsidRPr="00D769D0" w:rsidRDefault="00187C4A" w:rsidP="00187C4A">
      <w:pPr>
        <w:tabs>
          <w:tab w:val="left" w:pos="2694"/>
        </w:tabs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 xml:space="preserve">4.2. На основании решения о реализации проекта МЧП, в срок, не превышающий 180 дней со дня принятия данного решения, структурным подразделением Администрации муниципального образования «Город Майкоп», ответственным за методологическое и организационное сопровождение, а также за обеспечение организации и проведение конкурса на право заключения соглашения о МЧП (далее – структурное подразделение), </w:t>
      </w:r>
      <w:r w:rsidRPr="00542734">
        <w:rPr>
          <w:szCs w:val="28"/>
        </w:rPr>
        <w:t>обеспечивается организация и проведение конкурса на право заключения соглашения о МЧП</w:t>
      </w:r>
      <w:r>
        <w:rPr>
          <w:szCs w:val="28"/>
        </w:rPr>
        <w:t xml:space="preserve">, </w:t>
      </w:r>
      <w:r w:rsidRPr="00D769D0">
        <w:rPr>
          <w:szCs w:val="28"/>
        </w:rPr>
        <w:t>за исключением случаев, предусмотренных частями 8, 9, 10 статьи 10 Закона № 224-ФЗ.</w:t>
      </w:r>
    </w:p>
    <w:p w:rsidR="00187C4A" w:rsidRDefault="00187C4A" w:rsidP="00187C4A">
      <w:pPr>
        <w:tabs>
          <w:tab w:val="left" w:pos="2694"/>
        </w:tabs>
        <w:ind w:right="-1"/>
        <w:contextualSpacing/>
        <w:rPr>
          <w:szCs w:val="28"/>
        </w:rPr>
      </w:pPr>
    </w:p>
    <w:p w:rsidR="00187C4A" w:rsidRDefault="00187C4A" w:rsidP="00187C4A">
      <w:pPr>
        <w:tabs>
          <w:tab w:val="left" w:pos="2694"/>
        </w:tabs>
        <w:ind w:right="-1"/>
        <w:contextualSpacing/>
        <w:jc w:val="center"/>
        <w:rPr>
          <w:bCs/>
          <w:szCs w:val="28"/>
        </w:rPr>
      </w:pPr>
      <w:r w:rsidRPr="00542734">
        <w:rPr>
          <w:bCs/>
          <w:szCs w:val="28"/>
        </w:rPr>
        <w:t>5. Конкурс на право заключения соглашения</w:t>
      </w:r>
      <w:r>
        <w:rPr>
          <w:bCs/>
          <w:szCs w:val="28"/>
        </w:rPr>
        <w:t xml:space="preserve"> </w:t>
      </w:r>
    </w:p>
    <w:p w:rsidR="00187C4A" w:rsidRPr="00542734" w:rsidRDefault="00187C4A" w:rsidP="00187C4A">
      <w:pPr>
        <w:tabs>
          <w:tab w:val="left" w:pos="2694"/>
        </w:tabs>
        <w:ind w:right="-1"/>
        <w:contextualSpacing/>
        <w:jc w:val="center"/>
        <w:rPr>
          <w:bCs/>
          <w:szCs w:val="28"/>
        </w:rPr>
      </w:pPr>
      <w:r w:rsidRPr="00542734">
        <w:rPr>
          <w:bCs/>
          <w:szCs w:val="28"/>
        </w:rPr>
        <w:t>о реализации проекта МЧП</w:t>
      </w:r>
    </w:p>
    <w:p w:rsidR="00187C4A" w:rsidRPr="00D769D0" w:rsidRDefault="00187C4A" w:rsidP="00187C4A">
      <w:pPr>
        <w:tabs>
          <w:tab w:val="left" w:pos="2694"/>
        </w:tabs>
        <w:ind w:right="-1" w:firstLine="709"/>
        <w:contextualSpacing/>
        <w:jc w:val="both"/>
        <w:rPr>
          <w:bCs/>
          <w:szCs w:val="28"/>
        </w:rPr>
      </w:pPr>
    </w:p>
    <w:p w:rsidR="00187C4A" w:rsidRPr="00D769D0" w:rsidRDefault="00187C4A" w:rsidP="00187C4A">
      <w:pPr>
        <w:tabs>
          <w:tab w:val="left" w:pos="2694"/>
        </w:tabs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 xml:space="preserve">5.1. Структурное подразделение определяет порядок размещения сообщения о проведении конкурса на право заключения соглашения (далее - конкурс), форму подачи заявок на участие в конкурсе, содержание конкурсной документации, порядок предварительного отбора участников конкурса, оценки конкурсного предложения и размещения результатов конкурса в соответствии с требованиями </w:t>
      </w:r>
      <w:r>
        <w:rPr>
          <w:szCs w:val="28"/>
        </w:rPr>
        <w:t xml:space="preserve">Закона </w:t>
      </w:r>
      <w:r w:rsidRPr="00D769D0">
        <w:rPr>
          <w:szCs w:val="28"/>
        </w:rPr>
        <w:t>№</w:t>
      </w:r>
      <w:r>
        <w:rPr>
          <w:szCs w:val="28"/>
        </w:rPr>
        <w:t xml:space="preserve"> </w:t>
      </w:r>
      <w:r w:rsidRPr="00D769D0">
        <w:rPr>
          <w:szCs w:val="28"/>
        </w:rPr>
        <w:t>224-ФЗ.</w:t>
      </w:r>
    </w:p>
    <w:p w:rsidR="00187C4A" w:rsidRPr="00D769D0" w:rsidRDefault="00187C4A" w:rsidP="00187C4A">
      <w:pPr>
        <w:tabs>
          <w:tab w:val="left" w:pos="2694"/>
        </w:tabs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 xml:space="preserve">5.2. По результатам проведенного конкурса или при наличии в соответствии с </w:t>
      </w:r>
      <w:r>
        <w:rPr>
          <w:szCs w:val="28"/>
        </w:rPr>
        <w:t xml:space="preserve">Законом </w:t>
      </w:r>
      <w:r w:rsidRPr="00D769D0">
        <w:rPr>
          <w:szCs w:val="28"/>
        </w:rPr>
        <w:t>№</w:t>
      </w:r>
      <w:r>
        <w:rPr>
          <w:szCs w:val="28"/>
        </w:rPr>
        <w:t xml:space="preserve"> </w:t>
      </w:r>
      <w:r w:rsidRPr="00D769D0">
        <w:rPr>
          <w:szCs w:val="28"/>
        </w:rPr>
        <w:t>224-ФЗ оснований для заключения соглашения без проведения конкурса инициатору проекта направляются протокола о результатах проведения конкурса и проект соглашения в течение 5 дней со дня подписания членами конкурсной комиссии протокола.</w:t>
      </w:r>
    </w:p>
    <w:p w:rsidR="00187C4A" w:rsidRDefault="00187C4A" w:rsidP="00187C4A">
      <w:pPr>
        <w:tabs>
          <w:tab w:val="left" w:pos="2694"/>
        </w:tabs>
        <w:ind w:right="-1"/>
        <w:contextualSpacing/>
        <w:rPr>
          <w:bCs/>
          <w:szCs w:val="28"/>
        </w:rPr>
      </w:pPr>
    </w:p>
    <w:p w:rsidR="00187C4A" w:rsidRPr="00542734" w:rsidRDefault="00187C4A" w:rsidP="00187C4A">
      <w:pPr>
        <w:tabs>
          <w:tab w:val="left" w:pos="2694"/>
        </w:tabs>
        <w:ind w:right="-1"/>
        <w:contextualSpacing/>
        <w:jc w:val="center"/>
        <w:rPr>
          <w:bCs/>
          <w:szCs w:val="28"/>
        </w:rPr>
      </w:pPr>
      <w:r w:rsidRPr="00542734">
        <w:rPr>
          <w:bCs/>
          <w:szCs w:val="28"/>
        </w:rPr>
        <w:t>6. Порядок заключения соглашения</w:t>
      </w:r>
      <w:r>
        <w:rPr>
          <w:bCs/>
          <w:szCs w:val="28"/>
        </w:rPr>
        <w:t xml:space="preserve"> </w:t>
      </w:r>
      <w:r w:rsidRPr="00542734">
        <w:rPr>
          <w:bCs/>
          <w:szCs w:val="28"/>
        </w:rPr>
        <w:t>о реализации проекта МЧП</w:t>
      </w:r>
    </w:p>
    <w:p w:rsidR="00187C4A" w:rsidRPr="00D769D0" w:rsidRDefault="00187C4A" w:rsidP="00187C4A">
      <w:pPr>
        <w:tabs>
          <w:tab w:val="left" w:pos="2694"/>
        </w:tabs>
        <w:ind w:right="-1" w:firstLine="709"/>
        <w:contextualSpacing/>
        <w:jc w:val="both"/>
        <w:rPr>
          <w:bCs/>
          <w:szCs w:val="28"/>
        </w:rPr>
      </w:pPr>
    </w:p>
    <w:p w:rsidR="00187C4A" w:rsidRPr="00D769D0" w:rsidRDefault="00187C4A" w:rsidP="00187C4A">
      <w:pPr>
        <w:tabs>
          <w:tab w:val="left" w:pos="2694"/>
        </w:tabs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6.1. Соглашение о МЧП заключается в письменной форме с победителем конкурса или иным лицом, имеющим право на заключение такого соглашения.</w:t>
      </w:r>
    </w:p>
    <w:p w:rsidR="00187C4A" w:rsidRPr="00D769D0" w:rsidRDefault="00187C4A" w:rsidP="00187C4A">
      <w:pPr>
        <w:tabs>
          <w:tab w:val="left" w:pos="2694"/>
        </w:tabs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lastRenderedPageBreak/>
        <w:t>6.2. Реестр соглашений о МЧП ведется уполномоченным органом по форме согласно приложению № 1 к Положению.</w:t>
      </w:r>
    </w:p>
    <w:p w:rsidR="00187C4A" w:rsidRPr="00D769D0" w:rsidRDefault="00187C4A" w:rsidP="00187C4A">
      <w:pPr>
        <w:tabs>
          <w:tab w:val="left" w:pos="2694"/>
        </w:tabs>
        <w:ind w:right="-1" w:firstLine="709"/>
        <w:contextualSpacing/>
        <w:jc w:val="both"/>
        <w:rPr>
          <w:szCs w:val="28"/>
        </w:rPr>
      </w:pPr>
    </w:p>
    <w:p w:rsidR="00187C4A" w:rsidRDefault="00187C4A" w:rsidP="00187C4A">
      <w:pPr>
        <w:pStyle w:val="a8"/>
        <w:tabs>
          <w:tab w:val="left" w:pos="2694"/>
        </w:tabs>
        <w:ind w:right="-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734">
        <w:rPr>
          <w:rFonts w:ascii="Times New Roman" w:hAnsi="Times New Roman" w:cs="Times New Roman"/>
          <w:bCs/>
          <w:sz w:val="28"/>
          <w:szCs w:val="28"/>
        </w:rPr>
        <w:t>7. Порядок осуществления контроля за исполнением соглашения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7C4A" w:rsidRPr="00542734" w:rsidRDefault="00187C4A" w:rsidP="00187C4A">
      <w:pPr>
        <w:pStyle w:val="a8"/>
        <w:tabs>
          <w:tab w:val="left" w:pos="2694"/>
        </w:tabs>
        <w:ind w:right="-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734">
        <w:rPr>
          <w:rFonts w:ascii="Times New Roman" w:hAnsi="Times New Roman" w:cs="Times New Roman"/>
          <w:bCs/>
          <w:sz w:val="28"/>
          <w:szCs w:val="28"/>
        </w:rPr>
        <w:t>о реализации проекта МЧП</w:t>
      </w:r>
    </w:p>
    <w:p w:rsidR="00187C4A" w:rsidRPr="00D769D0" w:rsidRDefault="00187C4A" w:rsidP="00187C4A">
      <w:pPr>
        <w:pStyle w:val="a8"/>
        <w:tabs>
          <w:tab w:val="left" w:pos="2694"/>
        </w:tabs>
        <w:ind w:right="-1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87C4A" w:rsidRPr="00D769D0" w:rsidRDefault="00187C4A" w:rsidP="00187C4A">
      <w:pPr>
        <w:tabs>
          <w:tab w:val="left" w:pos="2694"/>
        </w:tabs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7.1. Публичный партнер осуществляет контроль за исполнением соглашения о реализации проекта МЧП в соответствии с правилами, установленными постановлением Правительства РФ от 30.12.2015 № 1490 «Об осуществлении публичным партнером контроля за исполнением соглашения о государственно-частном партнерстве».</w:t>
      </w:r>
    </w:p>
    <w:p w:rsidR="00187C4A" w:rsidRPr="00D769D0" w:rsidRDefault="00187C4A" w:rsidP="00187C4A">
      <w:pPr>
        <w:tabs>
          <w:tab w:val="left" w:pos="2694"/>
        </w:tabs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7.2. Публичный партнер по результатам проведенных контрольных мероприятий по исполнению соглашения о реализации проекта МЧП представляет в уполномоченный орган, в срок не позднее 15 числа месяца, следующего за отчетным периодом, заверенные копии актов о результатах контроля за исполнением соглашения, справок, объяснений и других документов, имеющих отношения к проводимым контрольным мероприятиям, в том числе подтверждающие факты нарушений в случаях их выявления.</w:t>
      </w:r>
    </w:p>
    <w:p w:rsidR="00187C4A" w:rsidRDefault="00187C4A" w:rsidP="00187C4A">
      <w:pPr>
        <w:tabs>
          <w:tab w:val="left" w:pos="2694"/>
        </w:tabs>
        <w:ind w:right="-1"/>
        <w:contextualSpacing/>
        <w:rPr>
          <w:szCs w:val="28"/>
        </w:rPr>
      </w:pPr>
    </w:p>
    <w:p w:rsidR="00187C4A" w:rsidRPr="00542734" w:rsidRDefault="00187C4A" w:rsidP="00187C4A">
      <w:pPr>
        <w:tabs>
          <w:tab w:val="left" w:pos="2694"/>
        </w:tabs>
        <w:ind w:right="-1"/>
        <w:contextualSpacing/>
        <w:jc w:val="center"/>
        <w:rPr>
          <w:bCs/>
          <w:szCs w:val="28"/>
        </w:rPr>
      </w:pPr>
      <w:r w:rsidRPr="00542734">
        <w:rPr>
          <w:bCs/>
          <w:szCs w:val="28"/>
        </w:rPr>
        <w:t>8. Порядок мониторинга реализации соглашений о МЧП</w:t>
      </w:r>
    </w:p>
    <w:p w:rsidR="00187C4A" w:rsidRPr="00D769D0" w:rsidRDefault="00187C4A" w:rsidP="00187C4A">
      <w:pPr>
        <w:tabs>
          <w:tab w:val="left" w:pos="2694"/>
        </w:tabs>
        <w:ind w:right="-1" w:firstLine="709"/>
        <w:contextualSpacing/>
        <w:jc w:val="both"/>
        <w:rPr>
          <w:b/>
          <w:bCs/>
          <w:szCs w:val="28"/>
        </w:rPr>
      </w:pPr>
    </w:p>
    <w:p w:rsidR="00187C4A" w:rsidRPr="00D769D0" w:rsidRDefault="00187C4A" w:rsidP="00187C4A">
      <w:pPr>
        <w:tabs>
          <w:tab w:val="left" w:pos="2694"/>
        </w:tabs>
        <w:ind w:right="-1" w:firstLine="709"/>
        <w:contextualSpacing/>
        <w:jc w:val="both"/>
        <w:rPr>
          <w:szCs w:val="28"/>
        </w:rPr>
      </w:pPr>
      <w:r w:rsidRPr="00542734">
        <w:rPr>
          <w:szCs w:val="28"/>
        </w:rPr>
        <w:t xml:space="preserve">8.1. В течение 10 дней после принятия решения о реализации проекта МЧП, в целях обеспечения проведения мониторинга, сведения в соответствии с частью 7 приказа Минэкономразвития России от 27.11.2015 № 888 «Об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Pr="00542734">
        <w:rPr>
          <w:szCs w:val="28"/>
        </w:rPr>
        <w:t>муниципально</w:t>
      </w:r>
      <w:proofErr w:type="spellEnd"/>
      <w:r w:rsidRPr="00542734">
        <w:rPr>
          <w:szCs w:val="28"/>
        </w:rPr>
        <w:t>-частном партнерстве (далее – приказ Минэкономразвития России от 27.11.2015 № 888), размещаются в электронном виде на сайте государственной автоматизированной информационной системы «Управление».</w:t>
      </w:r>
    </w:p>
    <w:p w:rsidR="00187C4A" w:rsidRPr="00D769D0" w:rsidRDefault="00187C4A" w:rsidP="00187C4A">
      <w:pPr>
        <w:tabs>
          <w:tab w:val="left" w:pos="2694"/>
        </w:tabs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8.2. Уполномоченный орган ежегодно формирует результаты мониторинга реализации соглашения о МЧП по состоянию на 1 января года, следующего за отчетным годом, в соответствии с приказом Минэкономразвития России от 27.11.2015 № 888. При этом под отчетным годом понимается год, за который публичными партнерами предоставлялись сведения.</w:t>
      </w:r>
    </w:p>
    <w:p w:rsidR="00187C4A" w:rsidRPr="00D769D0" w:rsidRDefault="00187C4A" w:rsidP="00187C4A">
      <w:pPr>
        <w:tabs>
          <w:tab w:val="left" w:pos="2694"/>
        </w:tabs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8.3. Результаты мониторинга о реализации соглашения о МЧП подлежат размещению на официальном сайте Администрации.</w:t>
      </w:r>
    </w:p>
    <w:p w:rsidR="00187C4A" w:rsidRDefault="00187C4A" w:rsidP="00187C4A">
      <w:pPr>
        <w:tabs>
          <w:tab w:val="left" w:pos="2694"/>
        </w:tabs>
        <w:ind w:right="-1" w:firstLine="709"/>
        <w:contextualSpacing/>
        <w:jc w:val="both"/>
        <w:rPr>
          <w:szCs w:val="28"/>
        </w:rPr>
      </w:pPr>
      <w:r w:rsidRPr="00D769D0">
        <w:rPr>
          <w:szCs w:val="28"/>
        </w:rPr>
        <w:t>8.4. Сведения, включенные в автоматизированную информационную систему «Управление», хранятся в архивах и базах данных государственной автоматизированной системы «Управление» в течение срока действия соглашения о реализации проекта МЧП и не менее 15 лет с момента окончания срока их действия.</w:t>
      </w:r>
    </w:p>
    <w:p w:rsidR="00187C4A" w:rsidRDefault="00187C4A" w:rsidP="00187C4A">
      <w:pPr>
        <w:tabs>
          <w:tab w:val="left" w:pos="2694"/>
        </w:tabs>
        <w:ind w:right="-1" w:firstLine="709"/>
        <w:contextualSpacing/>
        <w:jc w:val="both"/>
        <w:rPr>
          <w:szCs w:val="28"/>
        </w:rPr>
      </w:pPr>
    </w:p>
    <w:p w:rsidR="00187C4A" w:rsidRPr="00D769D0" w:rsidRDefault="00187C4A" w:rsidP="00187C4A">
      <w:pPr>
        <w:pStyle w:val="a8"/>
        <w:tabs>
          <w:tab w:val="left" w:pos="2694"/>
        </w:tabs>
        <w:ind w:left="382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87C4A" w:rsidRPr="00D769D0" w:rsidRDefault="00187C4A" w:rsidP="00187C4A">
      <w:pPr>
        <w:pStyle w:val="a8"/>
        <w:tabs>
          <w:tab w:val="left" w:pos="2694"/>
        </w:tabs>
        <w:ind w:left="382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9D0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spellStart"/>
      <w:r w:rsidRPr="00D769D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769D0">
        <w:rPr>
          <w:rFonts w:ascii="Times New Roman" w:hAnsi="Times New Roman" w:cs="Times New Roman"/>
          <w:sz w:val="28"/>
          <w:szCs w:val="28"/>
        </w:rPr>
        <w:t>-частном</w:t>
      </w:r>
    </w:p>
    <w:p w:rsidR="00187C4A" w:rsidRPr="00D769D0" w:rsidRDefault="00187C4A" w:rsidP="00187C4A">
      <w:pPr>
        <w:pStyle w:val="a8"/>
        <w:tabs>
          <w:tab w:val="left" w:pos="2694"/>
        </w:tabs>
        <w:ind w:left="382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9D0">
        <w:rPr>
          <w:rFonts w:ascii="Times New Roman" w:hAnsi="Times New Roman" w:cs="Times New Roman"/>
          <w:sz w:val="28"/>
          <w:szCs w:val="28"/>
        </w:rPr>
        <w:t>партнерстве в муниципальном</w:t>
      </w:r>
    </w:p>
    <w:p w:rsidR="00187C4A" w:rsidRPr="00D769D0" w:rsidRDefault="00187C4A" w:rsidP="00187C4A">
      <w:pPr>
        <w:pStyle w:val="a8"/>
        <w:tabs>
          <w:tab w:val="left" w:pos="2694"/>
        </w:tabs>
        <w:ind w:left="3828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9D0">
        <w:rPr>
          <w:rFonts w:ascii="Times New Roman" w:hAnsi="Times New Roman" w:cs="Times New Roman"/>
          <w:sz w:val="28"/>
          <w:szCs w:val="28"/>
        </w:rPr>
        <w:t>образовании «Город Майкоп»</w:t>
      </w:r>
    </w:p>
    <w:p w:rsidR="00187C4A" w:rsidRPr="00D769D0" w:rsidRDefault="00187C4A" w:rsidP="00187C4A">
      <w:pPr>
        <w:pStyle w:val="a8"/>
        <w:tabs>
          <w:tab w:val="left" w:pos="2694"/>
        </w:tabs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7C4A" w:rsidRPr="00D769D0" w:rsidRDefault="00187C4A" w:rsidP="00187C4A">
      <w:pPr>
        <w:pStyle w:val="a8"/>
        <w:tabs>
          <w:tab w:val="left" w:pos="2694"/>
        </w:tabs>
        <w:ind w:right="-1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69D0">
        <w:rPr>
          <w:rFonts w:ascii="Times New Roman" w:hAnsi="Times New Roman" w:cs="Times New Roman"/>
          <w:sz w:val="28"/>
          <w:szCs w:val="28"/>
          <w:lang w:eastAsia="ru-RU"/>
        </w:rPr>
        <w:t xml:space="preserve">Реестр соглашений о </w:t>
      </w:r>
      <w:proofErr w:type="spellStart"/>
      <w:r w:rsidRPr="00D769D0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D769D0">
        <w:rPr>
          <w:rFonts w:ascii="Times New Roman" w:hAnsi="Times New Roman" w:cs="Times New Roman"/>
          <w:sz w:val="28"/>
          <w:szCs w:val="28"/>
          <w:lang w:eastAsia="ru-RU"/>
        </w:rPr>
        <w:t xml:space="preserve">-частном партнерстве в </w:t>
      </w:r>
      <w:r w:rsidRPr="00D769D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D769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69D0">
        <w:rPr>
          <w:rFonts w:ascii="Times New Roman" w:hAnsi="Times New Roman" w:cs="Times New Roman"/>
          <w:sz w:val="28"/>
          <w:szCs w:val="28"/>
        </w:rPr>
        <w:t>«Город Майкоп»</w:t>
      </w:r>
    </w:p>
    <w:p w:rsidR="00187C4A" w:rsidRPr="00D769D0" w:rsidRDefault="00187C4A" w:rsidP="00187C4A">
      <w:pPr>
        <w:pStyle w:val="a8"/>
        <w:tabs>
          <w:tab w:val="left" w:pos="2694"/>
        </w:tabs>
        <w:ind w:right="-1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C4A" w:rsidRPr="00D769D0" w:rsidRDefault="00187C4A" w:rsidP="00187C4A">
      <w:pPr>
        <w:pStyle w:val="a8"/>
        <w:tabs>
          <w:tab w:val="left" w:pos="2694"/>
        </w:tabs>
        <w:ind w:right="-1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"/>
        <w:gridCol w:w="1112"/>
        <w:gridCol w:w="1326"/>
        <w:gridCol w:w="1326"/>
        <w:gridCol w:w="1395"/>
        <w:gridCol w:w="1395"/>
        <w:gridCol w:w="1395"/>
        <w:gridCol w:w="655"/>
      </w:tblGrid>
      <w:tr w:rsidR="00187C4A" w:rsidRPr="00542734" w:rsidTr="00C7259A">
        <w:trPr>
          <w:jc w:val="center"/>
        </w:trPr>
        <w:tc>
          <w:tcPr>
            <w:tcW w:w="252" w:type="pct"/>
            <w:vMerge w:val="restart"/>
            <w:vAlign w:val="center"/>
          </w:tcPr>
          <w:p w:rsidR="00187C4A" w:rsidRPr="00542734" w:rsidRDefault="00187C4A" w:rsidP="00C7259A">
            <w:pPr>
              <w:ind w:right="-1"/>
              <w:jc w:val="both"/>
              <w:rPr>
                <w:szCs w:val="28"/>
              </w:rPr>
            </w:pPr>
          </w:p>
          <w:p w:rsidR="00187C4A" w:rsidRPr="00542734" w:rsidRDefault="00187C4A" w:rsidP="00C7259A">
            <w:pPr>
              <w:ind w:right="-1"/>
              <w:jc w:val="both"/>
              <w:rPr>
                <w:szCs w:val="28"/>
              </w:rPr>
            </w:pPr>
            <w:r w:rsidRPr="00542734">
              <w:rPr>
                <w:szCs w:val="28"/>
              </w:rPr>
              <w:t>№ п/п</w:t>
            </w:r>
          </w:p>
        </w:tc>
        <w:tc>
          <w:tcPr>
            <w:tcW w:w="614" w:type="pct"/>
            <w:vMerge w:val="restart"/>
            <w:vAlign w:val="center"/>
          </w:tcPr>
          <w:p w:rsidR="00187C4A" w:rsidRPr="00542734" w:rsidRDefault="00187C4A" w:rsidP="00C7259A">
            <w:pPr>
              <w:ind w:right="-1"/>
              <w:jc w:val="both"/>
              <w:rPr>
                <w:szCs w:val="28"/>
              </w:rPr>
            </w:pPr>
            <w:r w:rsidRPr="00542734">
              <w:rPr>
                <w:szCs w:val="28"/>
              </w:rPr>
              <w:t>№ и дата соглашения</w:t>
            </w:r>
          </w:p>
        </w:tc>
        <w:tc>
          <w:tcPr>
            <w:tcW w:w="732" w:type="pct"/>
            <w:vMerge w:val="restart"/>
            <w:vAlign w:val="center"/>
          </w:tcPr>
          <w:p w:rsidR="00187C4A" w:rsidRPr="00542734" w:rsidRDefault="00187C4A" w:rsidP="00C7259A">
            <w:pPr>
              <w:ind w:right="-1"/>
              <w:jc w:val="both"/>
              <w:rPr>
                <w:szCs w:val="28"/>
              </w:rPr>
            </w:pPr>
            <w:r w:rsidRPr="00542734">
              <w:rPr>
                <w:szCs w:val="28"/>
              </w:rPr>
              <w:t>Наименование предприятия</w:t>
            </w:r>
          </w:p>
        </w:tc>
        <w:tc>
          <w:tcPr>
            <w:tcW w:w="732" w:type="pct"/>
            <w:vMerge w:val="restart"/>
            <w:vAlign w:val="center"/>
          </w:tcPr>
          <w:p w:rsidR="00187C4A" w:rsidRPr="00542734" w:rsidRDefault="00187C4A" w:rsidP="00C7259A">
            <w:pPr>
              <w:ind w:right="-1"/>
              <w:jc w:val="both"/>
              <w:rPr>
                <w:szCs w:val="28"/>
              </w:rPr>
            </w:pPr>
            <w:r w:rsidRPr="00542734">
              <w:rPr>
                <w:szCs w:val="28"/>
              </w:rPr>
              <w:t>Наименование мероприятия</w:t>
            </w:r>
          </w:p>
        </w:tc>
        <w:tc>
          <w:tcPr>
            <w:tcW w:w="2309" w:type="pct"/>
            <w:gridSpan w:val="3"/>
            <w:vAlign w:val="center"/>
          </w:tcPr>
          <w:p w:rsidR="00187C4A" w:rsidRPr="00542734" w:rsidRDefault="00187C4A" w:rsidP="00C7259A">
            <w:pPr>
              <w:ind w:right="-1" w:firstLine="709"/>
              <w:jc w:val="both"/>
              <w:rPr>
                <w:szCs w:val="28"/>
              </w:rPr>
            </w:pPr>
            <w:r w:rsidRPr="00542734">
              <w:rPr>
                <w:szCs w:val="28"/>
              </w:rPr>
              <w:t xml:space="preserve">Сумма </w:t>
            </w:r>
            <w:proofErr w:type="spellStart"/>
            <w:r w:rsidRPr="00542734">
              <w:rPr>
                <w:szCs w:val="28"/>
              </w:rPr>
              <w:t>тыс.руб</w:t>
            </w:r>
            <w:proofErr w:type="spellEnd"/>
            <w:r w:rsidRPr="00542734">
              <w:rPr>
                <w:szCs w:val="28"/>
              </w:rPr>
              <w:t>.</w:t>
            </w:r>
          </w:p>
        </w:tc>
        <w:tc>
          <w:tcPr>
            <w:tcW w:w="361" w:type="pct"/>
            <w:vMerge w:val="restart"/>
            <w:vAlign w:val="center"/>
          </w:tcPr>
          <w:p w:rsidR="00187C4A" w:rsidRPr="00542734" w:rsidRDefault="00187C4A" w:rsidP="00C7259A">
            <w:pPr>
              <w:ind w:right="-1"/>
              <w:jc w:val="both"/>
              <w:rPr>
                <w:szCs w:val="28"/>
              </w:rPr>
            </w:pPr>
            <w:r w:rsidRPr="00542734">
              <w:rPr>
                <w:szCs w:val="28"/>
              </w:rPr>
              <w:t>Всего тыс. руб.</w:t>
            </w:r>
          </w:p>
        </w:tc>
      </w:tr>
      <w:tr w:rsidR="00187C4A" w:rsidRPr="00542734" w:rsidTr="00C7259A">
        <w:trPr>
          <w:jc w:val="center"/>
        </w:trPr>
        <w:tc>
          <w:tcPr>
            <w:tcW w:w="252" w:type="pct"/>
            <w:vMerge/>
            <w:vAlign w:val="center"/>
          </w:tcPr>
          <w:p w:rsidR="00187C4A" w:rsidRPr="00542734" w:rsidRDefault="00187C4A" w:rsidP="00C7259A">
            <w:pPr>
              <w:ind w:right="-1" w:firstLine="709"/>
              <w:jc w:val="both"/>
              <w:rPr>
                <w:szCs w:val="28"/>
              </w:rPr>
            </w:pPr>
          </w:p>
        </w:tc>
        <w:tc>
          <w:tcPr>
            <w:tcW w:w="614" w:type="pct"/>
            <w:vMerge/>
            <w:vAlign w:val="center"/>
          </w:tcPr>
          <w:p w:rsidR="00187C4A" w:rsidRPr="00542734" w:rsidRDefault="00187C4A" w:rsidP="00C7259A">
            <w:pPr>
              <w:ind w:right="-1" w:firstLine="709"/>
              <w:jc w:val="both"/>
              <w:rPr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187C4A" w:rsidRPr="00542734" w:rsidRDefault="00187C4A" w:rsidP="00C7259A">
            <w:pPr>
              <w:ind w:right="-1" w:firstLine="709"/>
              <w:jc w:val="both"/>
              <w:rPr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187C4A" w:rsidRPr="00542734" w:rsidRDefault="00187C4A" w:rsidP="00C7259A">
            <w:pPr>
              <w:ind w:right="-1" w:firstLine="709"/>
              <w:jc w:val="both"/>
              <w:rPr>
                <w:szCs w:val="28"/>
              </w:rPr>
            </w:pPr>
          </w:p>
        </w:tc>
        <w:tc>
          <w:tcPr>
            <w:tcW w:w="770" w:type="pct"/>
            <w:vAlign w:val="center"/>
          </w:tcPr>
          <w:p w:rsidR="00187C4A" w:rsidRPr="00542734" w:rsidRDefault="00187C4A" w:rsidP="00C7259A">
            <w:pPr>
              <w:ind w:right="-1"/>
              <w:jc w:val="both"/>
              <w:rPr>
                <w:szCs w:val="28"/>
              </w:rPr>
            </w:pPr>
            <w:r w:rsidRPr="00542734">
              <w:rPr>
                <w:szCs w:val="28"/>
              </w:rPr>
              <w:t>20___г</w:t>
            </w:r>
          </w:p>
          <w:p w:rsidR="00187C4A" w:rsidRPr="00542734" w:rsidRDefault="00187C4A" w:rsidP="00C7259A">
            <w:pPr>
              <w:ind w:right="-1"/>
              <w:jc w:val="both"/>
              <w:rPr>
                <w:szCs w:val="28"/>
              </w:rPr>
            </w:pPr>
            <w:r w:rsidRPr="00542734">
              <w:rPr>
                <w:szCs w:val="28"/>
              </w:rPr>
              <w:t>Внебюджетные средства</w:t>
            </w:r>
          </w:p>
        </w:tc>
        <w:tc>
          <w:tcPr>
            <w:tcW w:w="770" w:type="pct"/>
            <w:vAlign w:val="center"/>
          </w:tcPr>
          <w:p w:rsidR="00187C4A" w:rsidRPr="00542734" w:rsidRDefault="00187C4A" w:rsidP="00C7259A">
            <w:pPr>
              <w:ind w:right="-1"/>
              <w:jc w:val="both"/>
              <w:rPr>
                <w:szCs w:val="28"/>
              </w:rPr>
            </w:pPr>
            <w:r w:rsidRPr="00542734">
              <w:rPr>
                <w:szCs w:val="28"/>
              </w:rPr>
              <w:t>20___г.</w:t>
            </w:r>
          </w:p>
          <w:p w:rsidR="00187C4A" w:rsidRPr="00542734" w:rsidRDefault="00187C4A" w:rsidP="00C7259A">
            <w:pPr>
              <w:ind w:right="-1"/>
              <w:jc w:val="both"/>
              <w:rPr>
                <w:szCs w:val="28"/>
              </w:rPr>
            </w:pPr>
            <w:r w:rsidRPr="00542734">
              <w:rPr>
                <w:szCs w:val="28"/>
              </w:rPr>
              <w:t>Внебюджетные средства</w:t>
            </w:r>
          </w:p>
        </w:tc>
        <w:tc>
          <w:tcPr>
            <w:tcW w:w="770" w:type="pct"/>
            <w:vAlign w:val="center"/>
          </w:tcPr>
          <w:p w:rsidR="00187C4A" w:rsidRPr="00542734" w:rsidRDefault="00187C4A" w:rsidP="00C7259A">
            <w:pPr>
              <w:ind w:right="-1"/>
              <w:jc w:val="both"/>
              <w:rPr>
                <w:szCs w:val="28"/>
              </w:rPr>
            </w:pPr>
            <w:r w:rsidRPr="00542734">
              <w:rPr>
                <w:szCs w:val="28"/>
              </w:rPr>
              <w:t>20___г.</w:t>
            </w:r>
          </w:p>
          <w:p w:rsidR="00187C4A" w:rsidRPr="00542734" w:rsidRDefault="00187C4A" w:rsidP="00C7259A">
            <w:pPr>
              <w:ind w:right="-1"/>
              <w:jc w:val="both"/>
              <w:rPr>
                <w:szCs w:val="28"/>
              </w:rPr>
            </w:pPr>
            <w:r w:rsidRPr="00542734">
              <w:rPr>
                <w:szCs w:val="28"/>
              </w:rPr>
              <w:t>Внебюджетные средства</w:t>
            </w:r>
          </w:p>
        </w:tc>
        <w:tc>
          <w:tcPr>
            <w:tcW w:w="361" w:type="pct"/>
            <w:vMerge/>
            <w:vAlign w:val="center"/>
          </w:tcPr>
          <w:p w:rsidR="00187C4A" w:rsidRPr="00542734" w:rsidRDefault="00187C4A" w:rsidP="00C7259A">
            <w:pPr>
              <w:ind w:right="-1" w:firstLine="709"/>
              <w:jc w:val="both"/>
              <w:rPr>
                <w:szCs w:val="28"/>
              </w:rPr>
            </w:pPr>
          </w:p>
        </w:tc>
      </w:tr>
      <w:tr w:rsidR="00187C4A" w:rsidRPr="00542734" w:rsidTr="00C7259A">
        <w:trPr>
          <w:jc w:val="center"/>
        </w:trPr>
        <w:tc>
          <w:tcPr>
            <w:tcW w:w="252" w:type="pct"/>
            <w:vAlign w:val="center"/>
          </w:tcPr>
          <w:p w:rsidR="00187C4A" w:rsidRPr="00542734" w:rsidRDefault="00187C4A" w:rsidP="00C7259A">
            <w:pPr>
              <w:ind w:right="-1" w:firstLine="709"/>
              <w:jc w:val="both"/>
              <w:rPr>
                <w:szCs w:val="28"/>
              </w:rPr>
            </w:pPr>
          </w:p>
        </w:tc>
        <w:tc>
          <w:tcPr>
            <w:tcW w:w="614" w:type="pct"/>
            <w:vAlign w:val="center"/>
          </w:tcPr>
          <w:p w:rsidR="00187C4A" w:rsidRPr="00542734" w:rsidRDefault="00187C4A" w:rsidP="00C7259A">
            <w:pPr>
              <w:ind w:right="-1" w:firstLine="709"/>
              <w:jc w:val="both"/>
              <w:rPr>
                <w:szCs w:val="28"/>
              </w:rPr>
            </w:pPr>
          </w:p>
        </w:tc>
        <w:tc>
          <w:tcPr>
            <w:tcW w:w="732" w:type="pct"/>
            <w:vAlign w:val="center"/>
          </w:tcPr>
          <w:p w:rsidR="00187C4A" w:rsidRPr="00542734" w:rsidRDefault="00187C4A" w:rsidP="00C7259A">
            <w:pPr>
              <w:ind w:right="-1" w:firstLine="709"/>
              <w:jc w:val="both"/>
              <w:rPr>
                <w:szCs w:val="28"/>
              </w:rPr>
            </w:pPr>
          </w:p>
        </w:tc>
        <w:tc>
          <w:tcPr>
            <w:tcW w:w="732" w:type="pct"/>
            <w:vAlign w:val="center"/>
          </w:tcPr>
          <w:p w:rsidR="00187C4A" w:rsidRPr="00542734" w:rsidRDefault="00187C4A" w:rsidP="00C7259A">
            <w:pPr>
              <w:ind w:right="-1" w:firstLine="709"/>
              <w:jc w:val="both"/>
              <w:rPr>
                <w:szCs w:val="28"/>
              </w:rPr>
            </w:pPr>
          </w:p>
        </w:tc>
        <w:tc>
          <w:tcPr>
            <w:tcW w:w="770" w:type="pct"/>
            <w:vAlign w:val="center"/>
          </w:tcPr>
          <w:p w:rsidR="00187C4A" w:rsidRPr="00542734" w:rsidRDefault="00187C4A" w:rsidP="00C7259A">
            <w:pPr>
              <w:ind w:right="-1" w:firstLine="709"/>
              <w:jc w:val="both"/>
              <w:rPr>
                <w:szCs w:val="28"/>
              </w:rPr>
            </w:pPr>
          </w:p>
        </w:tc>
        <w:tc>
          <w:tcPr>
            <w:tcW w:w="770" w:type="pct"/>
            <w:vAlign w:val="center"/>
          </w:tcPr>
          <w:p w:rsidR="00187C4A" w:rsidRPr="00542734" w:rsidRDefault="00187C4A" w:rsidP="00C7259A">
            <w:pPr>
              <w:ind w:right="-1" w:firstLine="709"/>
              <w:jc w:val="both"/>
              <w:rPr>
                <w:szCs w:val="28"/>
              </w:rPr>
            </w:pPr>
          </w:p>
        </w:tc>
        <w:tc>
          <w:tcPr>
            <w:tcW w:w="770" w:type="pct"/>
            <w:vAlign w:val="center"/>
          </w:tcPr>
          <w:p w:rsidR="00187C4A" w:rsidRPr="00542734" w:rsidRDefault="00187C4A" w:rsidP="00C7259A">
            <w:pPr>
              <w:ind w:right="-1" w:firstLine="709"/>
              <w:jc w:val="both"/>
              <w:rPr>
                <w:szCs w:val="28"/>
              </w:rPr>
            </w:pPr>
          </w:p>
        </w:tc>
        <w:tc>
          <w:tcPr>
            <w:tcW w:w="361" w:type="pct"/>
            <w:vAlign w:val="center"/>
          </w:tcPr>
          <w:p w:rsidR="00187C4A" w:rsidRPr="00542734" w:rsidRDefault="00187C4A" w:rsidP="00C7259A">
            <w:pPr>
              <w:ind w:right="-1" w:firstLine="709"/>
              <w:jc w:val="both"/>
              <w:rPr>
                <w:szCs w:val="28"/>
              </w:rPr>
            </w:pPr>
          </w:p>
        </w:tc>
      </w:tr>
      <w:tr w:rsidR="00187C4A" w:rsidRPr="00542734" w:rsidTr="00C7259A">
        <w:trPr>
          <w:jc w:val="center"/>
        </w:trPr>
        <w:tc>
          <w:tcPr>
            <w:tcW w:w="252" w:type="pct"/>
            <w:vAlign w:val="center"/>
          </w:tcPr>
          <w:p w:rsidR="00187C4A" w:rsidRPr="00542734" w:rsidRDefault="00187C4A" w:rsidP="00C7259A">
            <w:pPr>
              <w:ind w:right="-1" w:firstLine="709"/>
              <w:jc w:val="both"/>
              <w:rPr>
                <w:szCs w:val="28"/>
              </w:rPr>
            </w:pPr>
          </w:p>
        </w:tc>
        <w:tc>
          <w:tcPr>
            <w:tcW w:w="614" w:type="pct"/>
            <w:vAlign w:val="center"/>
          </w:tcPr>
          <w:p w:rsidR="00187C4A" w:rsidRPr="00542734" w:rsidRDefault="00187C4A" w:rsidP="00C7259A">
            <w:pPr>
              <w:ind w:right="-1" w:firstLine="709"/>
              <w:jc w:val="both"/>
              <w:rPr>
                <w:szCs w:val="28"/>
              </w:rPr>
            </w:pPr>
          </w:p>
        </w:tc>
        <w:tc>
          <w:tcPr>
            <w:tcW w:w="732" w:type="pct"/>
            <w:vAlign w:val="center"/>
          </w:tcPr>
          <w:p w:rsidR="00187C4A" w:rsidRPr="00542734" w:rsidRDefault="00187C4A" w:rsidP="00C7259A">
            <w:pPr>
              <w:ind w:right="-1" w:firstLine="709"/>
              <w:jc w:val="both"/>
              <w:rPr>
                <w:szCs w:val="28"/>
              </w:rPr>
            </w:pPr>
          </w:p>
        </w:tc>
        <w:tc>
          <w:tcPr>
            <w:tcW w:w="732" w:type="pct"/>
            <w:vAlign w:val="center"/>
          </w:tcPr>
          <w:p w:rsidR="00187C4A" w:rsidRPr="00542734" w:rsidRDefault="00187C4A" w:rsidP="00C7259A">
            <w:pPr>
              <w:ind w:right="-1" w:firstLine="709"/>
              <w:jc w:val="both"/>
              <w:rPr>
                <w:szCs w:val="28"/>
              </w:rPr>
            </w:pPr>
          </w:p>
        </w:tc>
        <w:tc>
          <w:tcPr>
            <w:tcW w:w="770" w:type="pct"/>
            <w:vAlign w:val="center"/>
          </w:tcPr>
          <w:p w:rsidR="00187C4A" w:rsidRPr="00542734" w:rsidRDefault="00187C4A" w:rsidP="00C7259A">
            <w:pPr>
              <w:ind w:right="-1" w:firstLine="709"/>
              <w:jc w:val="both"/>
              <w:rPr>
                <w:szCs w:val="28"/>
              </w:rPr>
            </w:pPr>
          </w:p>
        </w:tc>
        <w:tc>
          <w:tcPr>
            <w:tcW w:w="770" w:type="pct"/>
            <w:vAlign w:val="center"/>
          </w:tcPr>
          <w:p w:rsidR="00187C4A" w:rsidRPr="00542734" w:rsidRDefault="00187C4A" w:rsidP="00C7259A">
            <w:pPr>
              <w:ind w:right="-1" w:firstLine="709"/>
              <w:jc w:val="both"/>
              <w:rPr>
                <w:szCs w:val="28"/>
              </w:rPr>
            </w:pPr>
          </w:p>
        </w:tc>
        <w:tc>
          <w:tcPr>
            <w:tcW w:w="770" w:type="pct"/>
            <w:vAlign w:val="center"/>
          </w:tcPr>
          <w:p w:rsidR="00187C4A" w:rsidRPr="00542734" w:rsidRDefault="00187C4A" w:rsidP="00C7259A">
            <w:pPr>
              <w:ind w:right="-1" w:firstLine="709"/>
              <w:jc w:val="both"/>
              <w:rPr>
                <w:szCs w:val="28"/>
              </w:rPr>
            </w:pPr>
          </w:p>
        </w:tc>
        <w:tc>
          <w:tcPr>
            <w:tcW w:w="361" w:type="pct"/>
            <w:vAlign w:val="center"/>
          </w:tcPr>
          <w:p w:rsidR="00187C4A" w:rsidRPr="00542734" w:rsidRDefault="00187C4A" w:rsidP="00C7259A">
            <w:pPr>
              <w:ind w:right="-1" w:firstLine="709"/>
              <w:jc w:val="both"/>
              <w:rPr>
                <w:szCs w:val="28"/>
              </w:rPr>
            </w:pPr>
          </w:p>
        </w:tc>
      </w:tr>
    </w:tbl>
    <w:p w:rsidR="00187C4A" w:rsidRDefault="00187C4A" w:rsidP="00187C4A">
      <w:pPr>
        <w:pStyle w:val="a8"/>
        <w:tabs>
          <w:tab w:val="left" w:pos="2694"/>
        </w:tabs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187C4A" w:rsidRPr="007431F5" w:rsidRDefault="00187C4A" w:rsidP="00187C4A">
      <w:pPr>
        <w:ind w:right="-1"/>
        <w:jc w:val="center"/>
      </w:pPr>
      <w:r>
        <w:t>____________________</w:t>
      </w:r>
    </w:p>
    <w:p w:rsidR="00187C4A" w:rsidRPr="007431F5" w:rsidRDefault="00187C4A" w:rsidP="00187C4A">
      <w:pPr>
        <w:pStyle w:val="a8"/>
        <w:tabs>
          <w:tab w:val="left" w:pos="2694"/>
        </w:tabs>
        <w:ind w:left="3828" w:right="-1"/>
        <w:contextualSpacing/>
        <w:jc w:val="center"/>
      </w:pPr>
    </w:p>
    <w:p w:rsidR="00412563" w:rsidRPr="00187C4A" w:rsidRDefault="00412563" w:rsidP="00187C4A"/>
    <w:sectPr w:rsidR="00412563" w:rsidRPr="00187C4A" w:rsidSect="005A095E">
      <w:headerReference w:type="default" r:id="rId6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CC" w:rsidRDefault="004B00CC" w:rsidP="00DA5FE6">
      <w:r>
        <w:separator/>
      </w:r>
    </w:p>
  </w:endnote>
  <w:endnote w:type="continuationSeparator" w:id="0">
    <w:p w:rsidR="004B00CC" w:rsidRDefault="004B00CC" w:rsidP="00DA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CC" w:rsidRDefault="004B00CC" w:rsidP="00DA5FE6">
      <w:r>
        <w:separator/>
      </w:r>
    </w:p>
  </w:footnote>
  <w:footnote w:type="continuationSeparator" w:id="0">
    <w:p w:rsidR="004B00CC" w:rsidRDefault="004B00CC" w:rsidP="00DA5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852396"/>
      <w:docPartObj>
        <w:docPartGallery w:val="Page Numbers (Top of Page)"/>
        <w:docPartUnique/>
      </w:docPartObj>
    </w:sdtPr>
    <w:sdtEndPr/>
    <w:sdtContent>
      <w:p w:rsidR="00DA5FE6" w:rsidRDefault="00DA5F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472">
          <w:rPr>
            <w:noProof/>
          </w:rPr>
          <w:t>8</w:t>
        </w:r>
        <w:r>
          <w:fldChar w:fldCharType="end"/>
        </w:r>
      </w:p>
    </w:sdtContent>
  </w:sdt>
  <w:p w:rsidR="00DA5FE6" w:rsidRDefault="00DA5F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99"/>
    <w:rsid w:val="00055EB6"/>
    <w:rsid w:val="000E4AA7"/>
    <w:rsid w:val="00187C4A"/>
    <w:rsid w:val="001907D1"/>
    <w:rsid w:val="002002ED"/>
    <w:rsid w:val="00273472"/>
    <w:rsid w:val="002A6EAB"/>
    <w:rsid w:val="002D1599"/>
    <w:rsid w:val="00302EFE"/>
    <w:rsid w:val="00362FA8"/>
    <w:rsid w:val="003D5EF0"/>
    <w:rsid w:val="00412563"/>
    <w:rsid w:val="0045117B"/>
    <w:rsid w:val="00473CD5"/>
    <w:rsid w:val="004B00CC"/>
    <w:rsid w:val="00554457"/>
    <w:rsid w:val="005A095E"/>
    <w:rsid w:val="005F4E75"/>
    <w:rsid w:val="00606A4C"/>
    <w:rsid w:val="006D68D6"/>
    <w:rsid w:val="007220C3"/>
    <w:rsid w:val="0074042B"/>
    <w:rsid w:val="007431F5"/>
    <w:rsid w:val="007B33D0"/>
    <w:rsid w:val="0085296D"/>
    <w:rsid w:val="009218CC"/>
    <w:rsid w:val="009A5151"/>
    <w:rsid w:val="009C40CA"/>
    <w:rsid w:val="00AB4C0D"/>
    <w:rsid w:val="00AE1075"/>
    <w:rsid w:val="00B06D08"/>
    <w:rsid w:val="00B5425E"/>
    <w:rsid w:val="00B73728"/>
    <w:rsid w:val="00B91F73"/>
    <w:rsid w:val="00BF1149"/>
    <w:rsid w:val="00C33CD4"/>
    <w:rsid w:val="00CB0580"/>
    <w:rsid w:val="00CB4E28"/>
    <w:rsid w:val="00CD5CAA"/>
    <w:rsid w:val="00CE7D1E"/>
    <w:rsid w:val="00CF7395"/>
    <w:rsid w:val="00D13B0C"/>
    <w:rsid w:val="00D769D0"/>
    <w:rsid w:val="00DA5FE6"/>
    <w:rsid w:val="00DD58B2"/>
    <w:rsid w:val="00E323E6"/>
    <w:rsid w:val="00E73C0F"/>
    <w:rsid w:val="00EC2A99"/>
    <w:rsid w:val="00F323D7"/>
    <w:rsid w:val="00F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43E09-EF3C-4FC6-BC30-A3F33CF6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8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40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A5F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5F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5F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40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9C40CA"/>
    <w:rPr>
      <w:rFonts w:cs="Times New Roman"/>
      <w:b w:val="0"/>
      <w:color w:val="106BBE"/>
    </w:rPr>
  </w:style>
  <w:style w:type="paragraph" w:styleId="a8">
    <w:name w:val="No Spacing"/>
    <w:uiPriority w:val="99"/>
    <w:qFormat/>
    <w:rsid w:val="007431F5"/>
    <w:pPr>
      <w:spacing w:after="0" w:line="240" w:lineRule="auto"/>
      <w:jc w:val="both"/>
    </w:pPr>
    <w:rPr>
      <w:rFonts w:ascii="Calibri" w:eastAsia="Calibri" w:hAnsi="Calibri" w:cs="Calibri"/>
    </w:rPr>
  </w:style>
  <w:style w:type="character" w:styleId="a9">
    <w:name w:val="Emphasis"/>
    <w:basedOn w:val="a0"/>
    <w:uiPriority w:val="20"/>
    <w:qFormat/>
    <w:rsid w:val="00B91F7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A51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51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Кияров Аслан Джумальдинович</dc:creator>
  <cp:keywords/>
  <dc:description/>
  <cp:lastModifiedBy>Берсиров Жанти Станиславович</cp:lastModifiedBy>
  <cp:revision>38</cp:revision>
  <cp:lastPrinted>2019-02-19T11:44:00Z</cp:lastPrinted>
  <dcterms:created xsi:type="dcterms:W3CDTF">2018-12-13T07:02:00Z</dcterms:created>
  <dcterms:modified xsi:type="dcterms:W3CDTF">2021-10-14T07:19:00Z</dcterms:modified>
</cp:coreProperties>
</file>